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87ED" w14:textId="27E5F136" w:rsidR="0016103F" w:rsidRPr="00150007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de-CH"/>
        </w:rPr>
      </w:pPr>
      <w:r w:rsidRPr="00150007">
        <w:rPr>
          <w:rFonts w:ascii="Arial" w:eastAsia="Times New Roman" w:hAnsi="Arial" w:cs="Arial"/>
          <w:color w:val="000000"/>
          <w:sz w:val="32"/>
          <w:szCs w:val="32"/>
          <w:lang w:val="de-CH"/>
        </w:rPr>
        <w:t>PHILOSOPHISCHE GESPRÄCHE IM HS 2020</w:t>
      </w:r>
    </w:p>
    <w:p w14:paraId="2B5DD330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281FD4D9" w14:textId="2A99013B" w:rsidR="0016103F" w:rsidRPr="00E965B1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Anstelle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der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traditionellen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Vorträge biete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t die Philosophische Gesellschaft Basel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im Herbstsemester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2020 sieben «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>Philosophische Gespräche</w:t>
      </w:r>
      <w:r w:rsidR="006F576C"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zu neuen, frischen oder im Entstehen begriffenen Büchern von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>Philosoph*innen an, die in Basel tätig sind oder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tätig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waren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.</w:t>
      </w:r>
    </w:p>
    <w:p w14:paraId="683559C1" w14:textId="77777777" w:rsidR="0016103F" w:rsidRPr="00E965B1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4188662D" w14:textId="54286243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Die Gespräche mit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den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Autor</w:t>
      </w:r>
      <w:proofErr w:type="gramEnd"/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*innen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dauern ca. 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5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Minuten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. Sie finden diese Gespräche als</w:t>
      </w:r>
      <w:r w:rsidRPr="00E965B1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Podcast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auf dieser Webseite verlinkt (s. die Liste der Gespräche unten). Die Gespräche haben einen ganz ähnlichen Aufbau. Am Ende der Gespräche kommen wir jedes Mal auf die aktuelle Corona-Situation zu sprechen und versuchen sie aus einer neuen Perspektive zu beleuchten.</w:t>
      </w:r>
    </w:p>
    <w:p w14:paraId="6883D377" w14:textId="245458EB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712595A7" w14:textId="16D21986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Wir wünschen Ihnen gutes Nachdenken vor dem Hintergrund dieser Gespräche. Und natürlich freue ich mich, wenn Sie Rückmeldungen, Kommentare und Kritiken zu diesen Gesprächen haben.</w:t>
      </w:r>
    </w:p>
    <w:p w14:paraId="5B9C5C3F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3402F313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Basel, im November 2020</w:t>
      </w:r>
    </w:p>
    <w:p w14:paraId="14D2C1C4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1183ABE0" w14:textId="4825C864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Prof. Dr. Markus Wild </w:t>
      </w:r>
      <w:r w:rsidR="00B33DDA">
        <w:rPr>
          <w:rFonts w:ascii="Arial" w:eastAsia="Times New Roman" w:hAnsi="Arial" w:cs="Arial"/>
          <w:color w:val="000000"/>
          <w:sz w:val="20"/>
          <w:szCs w:val="20"/>
          <w:lang w:val="de-CH"/>
        </w:rPr>
        <w:t>(Präsident der Philosophischen G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esellschaft Basel)</w:t>
      </w:r>
    </w:p>
    <w:p w14:paraId="517C20A7" w14:textId="77777777" w:rsidR="0016103F" w:rsidRPr="00BF43D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660C68ED" w14:textId="0FB651AB" w:rsidR="00166234" w:rsidRPr="0016103F" w:rsidRDefault="00166234" w:rsidP="001662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Prof. </w:t>
      </w:r>
      <w:r w:rsidR="00B33DDA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Dr.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Andreas Brenner (</w:t>
      </w:r>
      <w:r w:rsidR="0008725B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Universität Basel und </w:t>
      </w:r>
      <w:bookmarkStart w:id="0" w:name="_GoBack"/>
      <w:bookmarkEnd w:id="0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FHNW)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über das Buch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Corona-Ethik. Ein Fall von Global-Verantwortung?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(Würzburg: Königshausen u. Neumann 2020)</w:t>
      </w:r>
    </w:p>
    <w:p w14:paraId="0EA8253A" w14:textId="77777777" w:rsidR="00166234" w:rsidRDefault="00166234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79042CD3" w14:textId="569EA03C" w:rsidR="00166234" w:rsidRPr="0016103F" w:rsidRDefault="00166234" w:rsidP="001662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Prof. </w:t>
      </w:r>
      <w:r w:rsidR="00B33DDA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Dr.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Katrin Meyer (Universitäten Basel und Zürich),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über das Buch «</w:t>
      </w:r>
      <w:proofErr w:type="spellStart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Intersektionalität</w:t>
      </w:r>
      <w:proofErr w:type="spellEnd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zur Einführung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(Hamburg: </w:t>
      </w:r>
      <w:proofErr w:type="spellStart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Junius</w:t>
      </w:r>
      <w:proofErr w:type="spellEnd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2017)</w:t>
      </w:r>
    </w:p>
    <w:p w14:paraId="609EFBD0" w14:textId="77777777" w:rsidR="00166234" w:rsidRDefault="00166234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21FD9617" w14:textId="74CF02F1" w:rsidR="0016103F" w:rsidRP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Prof.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. </w:t>
      </w:r>
      <w:r w:rsidR="00B33DDA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Dr.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Emil Angehrn (Universität Basel)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über das Buch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Vom Anfang und Ende: Leben zwischen Geburt und Tod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(Frankfurt/M.: Klostermann 2020)</w:t>
      </w:r>
    </w:p>
    <w:p w14:paraId="3C8828C2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14B19149" w14:textId="0F83BDF4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Prof. </w:t>
      </w:r>
      <w:r w:rsidR="00B33DDA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Dr.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Gunnar Hindrichs (Universität Basel)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über das Buch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Zur Kritischen Theorie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(Berlin: Suhrkamp 2020)</w:t>
      </w:r>
    </w:p>
    <w:p w14:paraId="6BE1206F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3BA2B428" w14:textId="563289E6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Dr.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Susanne Schmetkamp (</w:t>
      </w:r>
      <w:proofErr w:type="spellStart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Université</w:t>
      </w:r>
      <w:proofErr w:type="spellEnd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de Fribourg)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über das Buch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Empathie zur Einführung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(Hamburg: </w:t>
      </w:r>
      <w:proofErr w:type="spellStart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Junius</w:t>
      </w:r>
      <w:proofErr w:type="spellEnd"/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2019)</w:t>
      </w:r>
    </w:p>
    <w:p w14:paraId="1E4E2087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79D3C63D" w14:textId="36A62109" w:rsidR="0016103F" w:rsidRP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Gespräch mit Dr. Alexander Fischer (Universität Basel) über sein Buch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Manipulation. Zur Theorie und Ethik einer Form der Beeinflussung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 (Berlin: Suhrkamp 2017)</w:t>
      </w:r>
    </w:p>
    <w:p w14:paraId="326AF59A" w14:textId="77777777" w:rsid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48E0616D" w14:textId="36428EBF" w:rsidR="0016103F" w:rsidRPr="0016103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Gespräch mit Dr. des. 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Friederike Zenker (Universität Basel)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über ihre Dissertation «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>Singuläre Tiere. Der Begriff der tierlichen Singularität in Tierethik, Fotografie und Film</w:t>
      </w:r>
      <w:r>
        <w:rPr>
          <w:rFonts w:ascii="Arial" w:eastAsia="Times New Roman" w:hAnsi="Arial" w:cs="Arial"/>
          <w:color w:val="000000"/>
          <w:sz w:val="20"/>
          <w:szCs w:val="20"/>
          <w:lang w:val="de-CH"/>
        </w:rPr>
        <w:t>»</w:t>
      </w:r>
      <w:r w:rsidRPr="0016103F">
        <w:rPr>
          <w:rFonts w:ascii="Arial" w:eastAsia="Times New Roman" w:hAnsi="Arial" w:cs="Arial"/>
          <w:color w:val="000000"/>
          <w:sz w:val="20"/>
          <w:szCs w:val="20"/>
          <w:lang w:val="de-CH"/>
        </w:rPr>
        <w:t xml:space="preserve"> (Basel 2020)</w:t>
      </w:r>
    </w:p>
    <w:p w14:paraId="63065FEC" w14:textId="77777777" w:rsidR="0016103F" w:rsidRPr="00BF43DF" w:rsidRDefault="0016103F" w:rsidP="0016103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CH"/>
        </w:rPr>
      </w:pPr>
    </w:p>
    <w:p w14:paraId="66A28BE3" w14:textId="77777777" w:rsidR="0016103F" w:rsidRPr="0016103F" w:rsidRDefault="0016103F">
      <w:pPr>
        <w:rPr>
          <w:lang w:val="de-CH"/>
        </w:rPr>
      </w:pPr>
    </w:p>
    <w:sectPr w:rsidR="0016103F" w:rsidRPr="0016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9B6"/>
    <w:multiLevelType w:val="hybridMultilevel"/>
    <w:tmpl w:val="CA629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3F"/>
    <w:rsid w:val="0008725B"/>
    <w:rsid w:val="00150007"/>
    <w:rsid w:val="0016103F"/>
    <w:rsid w:val="00166234"/>
    <w:rsid w:val="006F576C"/>
    <w:rsid w:val="00B33DDA"/>
    <w:rsid w:val="00C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95DB0"/>
  <w15:chartTrackingRefBased/>
  <w15:docId w15:val="{C951002D-147D-BE48-B63D-E47CE657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3F"/>
    <w:rPr>
      <w:rFonts w:ascii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Lettieri-Beck</cp:lastModifiedBy>
  <cp:revision>3</cp:revision>
  <dcterms:created xsi:type="dcterms:W3CDTF">2020-11-26T14:47:00Z</dcterms:created>
  <dcterms:modified xsi:type="dcterms:W3CDTF">2020-12-03T10:37:00Z</dcterms:modified>
</cp:coreProperties>
</file>